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60" w:rsidRDefault="00B94E60" w:rsidP="009447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B94E60" w:rsidRDefault="00B94E60" w:rsidP="009447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П Р Е Д Л О Г</w:t>
      </w:r>
    </w:p>
    <w:p w:rsidR="00B94E60" w:rsidRDefault="00B94E60" w:rsidP="009447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94E60" w:rsidRDefault="00B94E60" w:rsidP="009447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1. Закона о Народној скупштини („Службени гласник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 xml:space="preserve"> РС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“, број 9/10) и члана 23</w:t>
      </w:r>
      <w:r>
        <w:rPr>
          <w:rFonts w:ascii="Times New Roman" w:eastAsia="Times New Roman" w:hAnsi="Times New Roman"/>
          <w:sz w:val="24"/>
          <w:szCs w:val="24"/>
          <w:lang w:val="ru-RU"/>
        </w:rPr>
        <w:t>8.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5.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„Службени гласник РС“, број 20/12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606C1" w:rsidRPr="004606C1">
        <w:t xml:space="preserve"> </w:t>
      </w:r>
      <w:r w:rsidR="004606C1">
        <w:rPr>
          <w:lang w:val="sr-Cyrl-RS"/>
        </w:rPr>
        <w:t xml:space="preserve">- 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речишћен</w:t>
      </w:r>
      <w:r w:rsidR="004606C1" w:rsidRPr="004606C1">
        <w:rPr>
          <w:rFonts w:ascii="Times New Roman" w:eastAsia="Times New Roman" w:hAnsi="Times New Roman"/>
          <w:sz w:val="24"/>
          <w:szCs w:val="24"/>
          <w:lang w:val="sr-Cyrl-CS"/>
        </w:rPr>
        <w:t xml:space="preserve"> текст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),</w:t>
      </w: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B94E60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9447B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скупштина, на ___ седници одржаној ____ године,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447BD">
        <w:rPr>
          <w:rFonts w:ascii="Times New Roman" w:eastAsia="Times New Roman" w:hAnsi="Times New Roman"/>
          <w:sz w:val="24"/>
          <w:szCs w:val="24"/>
          <w:lang w:val="sr-Cyrl-CS"/>
        </w:rPr>
        <w:t>донела је</w:t>
      </w: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94E60" w:rsidRDefault="00B94E60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З А К Љ У Ч </w:t>
      </w:r>
      <w:r>
        <w:rPr>
          <w:rFonts w:ascii="Times New Roman" w:eastAsia="Times New Roman" w:hAnsi="Times New Roman"/>
          <w:sz w:val="24"/>
          <w:szCs w:val="24"/>
        </w:rPr>
        <w:t>A K</w:t>
      </w:r>
    </w:p>
    <w:p w:rsidR="009447BD" w:rsidRDefault="009447BD" w:rsidP="009447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Редовног годишњег извештаја Заштитника грађана за 201</w:t>
      </w:r>
      <w:r w:rsidR="00CF43D8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годину</w:t>
      </w:r>
    </w:p>
    <w:p w:rsidR="009447BD" w:rsidRDefault="009447BD" w:rsidP="009447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48C8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</w:rPr>
        <w:t>1</w:t>
      </w:r>
      <w:r w:rsidR="008248C8" w:rsidRPr="00CD6EBA">
        <w:rPr>
          <w:rFonts w:ascii="Times New Roman" w:hAnsi="Times New Roman"/>
          <w:color w:val="FF0000"/>
          <w:sz w:val="24"/>
          <w:szCs w:val="24"/>
        </w:rPr>
        <w:t xml:space="preserve">.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Народна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>поздравља активности З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аштитник</w:t>
      </w:r>
      <w:proofErr w:type="spellEnd"/>
      <w:r w:rsidR="008248C8" w:rsidRPr="00CD6EBA">
        <w:rPr>
          <w:rFonts w:ascii="Times New Roman" w:hAnsi="Times New Roman"/>
          <w:sz w:val="24"/>
          <w:szCs w:val="24"/>
          <w:lang w:val="sr-Cyrl-RS"/>
        </w:rPr>
        <w:t>а</w:t>
      </w:r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грађана</w:t>
      </w:r>
      <w:proofErr w:type="spellEnd"/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 у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заштити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унапређењу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људских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мањинских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слобода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права</w:t>
      </w:r>
      <w:proofErr w:type="spellEnd"/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, које су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целовито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представ</w:t>
      </w:r>
      <w:proofErr w:type="spellEnd"/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љене у Редовном годишњем извештају Заштника грађана за 2013. годину. </w:t>
      </w:r>
    </w:p>
    <w:p w:rsidR="00CD6EBA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EBA"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</w:rPr>
        <w:t xml:space="preserve">2. </w:t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Народна скупштина оцењује да су доношењем Закона о изменама и допунама Закона о националним саветима националних мањина, створени предуслови да се обезбеди законитост и правилност избора за националне савете националних мањина. </w:t>
      </w: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EBA"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Народна скупштина позива Владу да и даље предузима мере у циљу измена и допуна осталих одредби Закона о националним саветима националних мањина како би се отклонили уочени недостаци и проблеми у примени. </w:t>
      </w:r>
    </w:p>
    <w:p w:rsid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EBA">
        <w:rPr>
          <w:rFonts w:ascii="Times New Roman" w:hAnsi="Times New Roman"/>
          <w:sz w:val="24"/>
          <w:szCs w:val="24"/>
          <w:lang w:val="sr-Cyrl-RS"/>
        </w:rPr>
        <w:tab/>
      </w: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3. У циљу даљег унапређења положаја Рома позива се Влада да предложи, односно донесе одговарајуће прописе и мере за остваривање циљева утврђених Стратегијом за унапређење положаја Рома. </w:t>
      </w:r>
    </w:p>
    <w:p w:rsid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4. Народна скупштина оцењује да су потврђивањем Конвенције Савета Европе о спречавању и борби против насиља над женама и насиља у породици створени предуслови за напредак у заштити жена од насиља. </w:t>
      </w: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>Народна скупштина истиче неопходност да се важећи прописи који се односе на заштиту жена од насиља, ускладе са овим међународним документом.</w:t>
      </w:r>
    </w:p>
    <w:p w:rsidR="002226D7" w:rsidRDefault="002226D7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Народна скупштина позива Министарство унутрашњих послова да једном у три месеца Одбору за људска и мањинска права и равноправност полова Народне скупштине достави извештај о предузимању мера у складу са посебним Протоколом о поступању у случајевима насиља над женама у породици и партнерским односима.</w:t>
      </w:r>
    </w:p>
    <w:p w:rsidR="002226D7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8248C8" w:rsidRPr="00CD6EBA" w:rsidRDefault="008248C8" w:rsidP="002226D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EBA">
        <w:rPr>
          <w:rFonts w:ascii="Times New Roman" w:hAnsi="Times New Roman"/>
          <w:sz w:val="24"/>
          <w:szCs w:val="24"/>
          <w:lang w:val="sr-Cyrl-RS"/>
        </w:rPr>
        <w:t xml:space="preserve">5. Народна скупштина позива Владу и надлежно министарство да, у складу са Законом о равноправности полова, обезбеди функционисање механизама родне равноправности у јединицама локалне самоуправе, како би се избегла неједнака примена Закона. </w:t>
      </w:r>
    </w:p>
    <w:p w:rsid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8248C8" w:rsidRPr="00CD6EBA">
        <w:rPr>
          <w:rFonts w:ascii="Times New Roman" w:hAnsi="Times New Roman"/>
          <w:sz w:val="24"/>
          <w:szCs w:val="24"/>
          <w:lang w:val="sr-Cyrl-RS"/>
        </w:rPr>
        <w:t xml:space="preserve">6. Народна скупштина позива Владу да обезбеди остваривање и заштиту права ЛГБТ особа, а нарочито заштиту физичког и психичког интегритета, као и да обезбеди механизме за примену постојећих закона и промоцију толеранције према ЛГБТ популацији од стране државних институција. </w:t>
      </w:r>
    </w:p>
    <w:p w:rsidR="00CD6EBA" w:rsidRDefault="00CD6EBA" w:rsidP="00CD6EBA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="008248C8" w:rsidRPr="00A74701">
        <w:rPr>
          <w:rFonts w:ascii="Times New Roman" w:hAnsi="Times New Roman"/>
          <w:sz w:val="24"/>
          <w:szCs w:val="24"/>
          <w:lang w:val="sr-Cyrl-RS"/>
        </w:rPr>
        <w:t>7</w:t>
      </w:r>
      <w:r w:rsidR="008248C8" w:rsidRPr="00A74701">
        <w:rPr>
          <w:rFonts w:ascii="Times New Roman" w:hAnsi="Times New Roman"/>
          <w:sz w:val="24"/>
          <w:szCs w:val="24"/>
        </w:rPr>
        <w:t>.</w:t>
      </w:r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Обавезује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</w:t>
      </w:r>
      <w:r w:rsidR="00A74701">
        <w:rPr>
          <w:rFonts w:ascii="Times New Roman" w:hAnsi="Times New Roman"/>
          <w:sz w:val="24"/>
          <w:szCs w:val="24"/>
        </w:rPr>
        <w:t>е</w:t>
      </w:r>
      <w:proofErr w:type="spellEnd"/>
      <w:r w:rsidR="00A747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701">
        <w:rPr>
          <w:rFonts w:ascii="Times New Roman" w:hAnsi="Times New Roman"/>
          <w:sz w:val="24"/>
          <w:szCs w:val="24"/>
        </w:rPr>
        <w:t>Влада</w:t>
      </w:r>
      <w:proofErr w:type="spellEnd"/>
      <w:r w:rsidR="00A747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701">
        <w:rPr>
          <w:rFonts w:ascii="Times New Roman" w:hAnsi="Times New Roman"/>
          <w:sz w:val="24"/>
          <w:szCs w:val="24"/>
        </w:rPr>
        <w:t>да</w:t>
      </w:r>
      <w:proofErr w:type="spellEnd"/>
      <w:r w:rsidR="00A747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4701">
        <w:rPr>
          <w:rFonts w:ascii="Times New Roman" w:hAnsi="Times New Roman"/>
          <w:sz w:val="24"/>
          <w:szCs w:val="24"/>
        </w:rPr>
        <w:t>једном</w:t>
      </w:r>
      <w:proofErr w:type="spellEnd"/>
      <w:r w:rsidR="00A74701">
        <w:rPr>
          <w:rFonts w:ascii="Times New Roman" w:hAnsi="Times New Roman"/>
          <w:sz w:val="24"/>
          <w:szCs w:val="24"/>
        </w:rPr>
        <w:t xml:space="preserve"> у </w:t>
      </w:r>
      <w:r w:rsidR="002226D7">
        <w:rPr>
          <w:rFonts w:ascii="Times New Roman" w:hAnsi="Times New Roman"/>
          <w:sz w:val="24"/>
          <w:szCs w:val="24"/>
          <w:lang w:val="sr-Cyrl-RS"/>
        </w:rPr>
        <w:t xml:space="preserve">шест </w:t>
      </w:r>
      <w:proofErr w:type="spellStart"/>
      <w:r w:rsidR="00A74701">
        <w:rPr>
          <w:rFonts w:ascii="Times New Roman" w:hAnsi="Times New Roman"/>
          <w:sz w:val="24"/>
          <w:szCs w:val="24"/>
        </w:rPr>
        <w:t>месец</w:t>
      </w:r>
      <w:proofErr w:type="spellEnd"/>
      <w:r w:rsidR="002226D7">
        <w:rPr>
          <w:rFonts w:ascii="Times New Roman" w:hAnsi="Times New Roman"/>
          <w:sz w:val="24"/>
          <w:szCs w:val="24"/>
          <w:lang w:val="sr-Cyrl-RS"/>
        </w:rPr>
        <w:t>и</w:t>
      </w:r>
      <w:r w:rsidR="00A747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Народној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скупштини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достави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информацију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подацима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разврстаним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по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органима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имаоцима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јавних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овлашћења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на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нивоу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која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садржи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>:</w:t>
      </w:r>
    </w:p>
    <w:p w:rsidR="008248C8" w:rsidRPr="00CD6EBA" w:rsidRDefault="008248C8" w:rsidP="00CD6EB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BA">
        <w:rPr>
          <w:rFonts w:ascii="Times New Roman" w:hAnsi="Times New Roman"/>
          <w:sz w:val="24"/>
          <w:szCs w:val="24"/>
        </w:rPr>
        <w:t>податке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D6EBA">
        <w:rPr>
          <w:rFonts w:ascii="Times New Roman" w:hAnsi="Times New Roman"/>
          <w:sz w:val="24"/>
          <w:szCs w:val="24"/>
        </w:rPr>
        <w:t>броју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препорука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које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је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Заштитник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грађана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упутио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органима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државне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управе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D6EBA">
        <w:rPr>
          <w:rFonts w:ascii="Times New Roman" w:hAnsi="Times New Roman"/>
          <w:sz w:val="24"/>
          <w:szCs w:val="24"/>
        </w:rPr>
        <w:t>имаоцима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јавних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овлашћења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на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нивоу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CD6EBA">
        <w:rPr>
          <w:rFonts w:ascii="Times New Roman" w:hAnsi="Times New Roman"/>
          <w:sz w:val="24"/>
          <w:szCs w:val="24"/>
        </w:rPr>
        <w:t>,</w:t>
      </w:r>
    </w:p>
    <w:p w:rsidR="008248C8" w:rsidRPr="00CD6EBA" w:rsidRDefault="008248C8" w:rsidP="00CD6EB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BA">
        <w:rPr>
          <w:rFonts w:ascii="Times New Roman" w:hAnsi="Times New Roman"/>
          <w:sz w:val="24"/>
          <w:szCs w:val="24"/>
        </w:rPr>
        <w:t>број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извршених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D6EBA">
        <w:rPr>
          <w:rFonts w:ascii="Times New Roman" w:hAnsi="Times New Roman"/>
          <w:sz w:val="24"/>
          <w:szCs w:val="24"/>
        </w:rPr>
        <w:t>број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неизвршених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препорука</w:t>
      </w:r>
      <w:proofErr w:type="spellEnd"/>
      <w:r w:rsidRPr="00CD6EBA">
        <w:rPr>
          <w:rFonts w:ascii="Times New Roman" w:hAnsi="Times New Roman"/>
          <w:sz w:val="24"/>
          <w:szCs w:val="24"/>
        </w:rPr>
        <w:t>,</w:t>
      </w:r>
    </w:p>
    <w:p w:rsidR="008248C8" w:rsidRPr="00CD6EBA" w:rsidRDefault="008248C8" w:rsidP="00CD6EB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6EBA">
        <w:rPr>
          <w:rFonts w:ascii="Times New Roman" w:hAnsi="Times New Roman"/>
          <w:sz w:val="24"/>
          <w:szCs w:val="24"/>
        </w:rPr>
        <w:t>разлоге</w:t>
      </w:r>
      <w:proofErr w:type="spellEnd"/>
      <w:proofErr w:type="gram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за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непоступање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по</w:t>
      </w:r>
      <w:proofErr w:type="spellEnd"/>
      <w:r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BA">
        <w:rPr>
          <w:rFonts w:ascii="Times New Roman" w:hAnsi="Times New Roman"/>
          <w:sz w:val="24"/>
          <w:szCs w:val="24"/>
        </w:rPr>
        <w:t>препорукама</w:t>
      </w:r>
      <w:proofErr w:type="spellEnd"/>
      <w:r w:rsidRPr="00CD6EBA">
        <w:rPr>
          <w:rFonts w:ascii="Times New Roman" w:hAnsi="Times New Roman"/>
          <w:sz w:val="24"/>
          <w:szCs w:val="24"/>
        </w:rPr>
        <w:t>.</w:t>
      </w:r>
    </w:p>
    <w:p w:rsid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48C8" w:rsidRPr="00CD6EBA" w:rsidRDefault="00CD6EBA" w:rsidP="00CD6E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248C8" w:rsidRPr="00CD6EBA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Овај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закључак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8C8" w:rsidRPr="00CD6EBA">
        <w:rPr>
          <w:rFonts w:ascii="Times New Roman" w:hAnsi="Times New Roman"/>
          <w:sz w:val="24"/>
          <w:szCs w:val="24"/>
        </w:rPr>
        <w:t>објавити</w:t>
      </w:r>
      <w:proofErr w:type="spellEnd"/>
      <w:r w:rsidR="008248C8" w:rsidRPr="00CD6EBA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„Службеном гласнику Републике Србије“.</w:t>
      </w: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6343D" w:rsidRDefault="0076343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6343D" w:rsidRDefault="0076343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РС Број:</w:t>
      </w: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У Београду, _____  године</w:t>
      </w:r>
    </w:p>
    <w:p w:rsidR="009447BD" w:rsidRDefault="009447BD" w:rsidP="00944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7634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76343D" w:rsidRDefault="0076343D" w:rsidP="009D7E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6343D" w:rsidRDefault="0076343D" w:rsidP="007634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447BD" w:rsidRDefault="009447BD" w:rsidP="00944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ПРЕДСЕДНИК</w:t>
      </w:r>
    </w:p>
    <w:p w:rsidR="009447BD" w:rsidRDefault="009447BD" w:rsidP="009447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A1BCA" w:rsidRPr="009D7EA6" w:rsidRDefault="009447BD" w:rsidP="009D7E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9D7EA6">
        <w:rPr>
          <w:rFonts w:ascii="Times New Roman" w:eastAsia="Times New Roman" w:hAnsi="Times New Roman"/>
          <w:sz w:val="24"/>
          <w:szCs w:val="24"/>
          <w:lang w:val="ru-RU"/>
        </w:rPr>
        <w:t xml:space="preserve">         Маја Гојковић</w:t>
      </w: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439B7" w:rsidRDefault="008439B7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439B7" w:rsidRPr="008439B7" w:rsidRDefault="008439B7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01D48" w:rsidRDefault="00101D48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27802" w:rsidRPr="00184E83" w:rsidRDefault="00127802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О Б Р А З Л О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Ж Е Њ Е</w:t>
      </w:r>
    </w:p>
    <w:p w:rsidR="00127802" w:rsidRPr="00184E83" w:rsidRDefault="00127802" w:rsidP="001278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27802" w:rsidRPr="004E7934" w:rsidRDefault="00127802" w:rsidP="001278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закључ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ка садржан је у члану 8. Закона о Народној скупштини („Службени гласник“, број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9/10) и члану 238. став 5.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 („Службени гласник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РС“, број 20/12</w:t>
      </w:r>
      <w:r w:rsidR="00DB1298">
        <w:rPr>
          <w:rFonts w:ascii="Times New Roman" w:eastAsia="Times New Roman" w:hAnsi="Times New Roman"/>
          <w:sz w:val="24"/>
          <w:szCs w:val="24"/>
          <w:lang w:val="sr-Cyrl-CS"/>
        </w:rPr>
        <w:t xml:space="preserve"> - п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речишћен текст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).</w:t>
      </w: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33. Закона о Заштитнику грађана („Службени гласник РС“ бр. 79/05 и 54/07)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Заштитник грађана по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>дноси Народној скупштини Редован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годишњи извештај у коме се наводе подаци о активностима у претходној години, подаци о уоченим недостацима у раду органа управе, као и предлози за побољшање положаја грађана у односу на органе управе.</w:t>
      </w: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Сагласно навед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e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ној одредби Закона,</w:t>
      </w:r>
      <w:r w:rsidRPr="00184E83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Зашт</w:t>
      </w:r>
      <w:r w:rsidR="00C953B9">
        <w:rPr>
          <w:rFonts w:ascii="Times New Roman" w:eastAsia="Times New Roman" w:hAnsi="Times New Roman"/>
          <w:sz w:val="24"/>
          <w:szCs w:val="24"/>
          <w:lang w:val="sr-Cyrl-CS"/>
        </w:rPr>
        <w:t xml:space="preserve">итник грађана поднео је </w:t>
      </w:r>
      <w:r w:rsidR="00101D48">
        <w:rPr>
          <w:rFonts w:ascii="Times New Roman" w:eastAsia="Times New Roman" w:hAnsi="Times New Roman"/>
          <w:sz w:val="24"/>
          <w:szCs w:val="24"/>
          <w:lang w:val="sr-Cyrl-CS"/>
        </w:rPr>
        <w:t>Редован годишњи извештај за 2013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. годину.</w:t>
      </w: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Чланом 238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4. Пословника Народне скупштине предвиђено је да Народна скупштина разматра извештај независног државног органа и извештај одбора, с предлогом закључка, односно препоруке. </w:t>
      </w: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Cyrl-CS"/>
        </w:rPr>
      </w:pPr>
      <w:r w:rsidRPr="00184E8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>људска и мањинска права и равноправност полова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је</w:t>
      </w:r>
      <w:r w:rsidR="004606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размотрио годишњи извештај Заштитник</w:t>
      </w:r>
      <w:r w:rsidR="00C953B9">
        <w:rPr>
          <w:rFonts w:ascii="Times New Roman" w:eastAsia="Times New Roman" w:hAnsi="Times New Roman"/>
          <w:sz w:val="24"/>
          <w:szCs w:val="24"/>
          <w:lang w:val="sr-Cyrl-CS"/>
        </w:rPr>
        <w:t>а грађана на седниц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и одржаној 30</w:t>
      </w:r>
      <w:r w:rsidR="00C953B9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C813EF">
        <w:rPr>
          <w:rFonts w:ascii="Times New Roman" w:eastAsia="Times New Roman" w:hAnsi="Times New Roman"/>
          <w:sz w:val="24"/>
          <w:szCs w:val="24"/>
          <w:lang w:val="sr-Cyrl-CS"/>
        </w:rPr>
        <w:t>м</w:t>
      </w:r>
      <w:r w:rsidR="00101D48">
        <w:rPr>
          <w:rFonts w:ascii="Times New Roman" w:eastAsia="Times New Roman" w:hAnsi="Times New Roman"/>
          <w:sz w:val="24"/>
          <w:szCs w:val="24"/>
          <w:lang w:val="sr-Cyrl-CS"/>
        </w:rPr>
        <w:t>аја  2014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. г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одине и, у складу са чланом 238.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2. Пословника Народне скупштине, поднео Народној скупштини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извештај, као и Предлог закључ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ка, који је утврдио </w:t>
      </w:r>
      <w:r w:rsidRPr="00136D02">
        <w:rPr>
          <w:rFonts w:ascii="Times New Roman" w:eastAsia="Times New Roman" w:hAnsi="Times New Roman"/>
          <w:sz w:val="24"/>
          <w:szCs w:val="24"/>
          <w:lang w:val="sr-Cyrl-CS"/>
        </w:rPr>
        <w:t xml:space="preserve">на 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шестој</w:t>
      </w:r>
      <w:r w:rsidRPr="00136D02"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ици, одржаној 30</w:t>
      </w:r>
      <w:r w:rsidR="00C953B9">
        <w:rPr>
          <w:rFonts w:ascii="Times New Roman" w:eastAsia="Times New Roman" w:hAnsi="Times New Roman"/>
          <w:sz w:val="24"/>
          <w:szCs w:val="24"/>
          <w:lang w:val="sr-Cyrl-CS"/>
        </w:rPr>
        <w:t>. маја</w:t>
      </w:r>
      <w:r w:rsidRPr="00136D02">
        <w:rPr>
          <w:rFonts w:ascii="Times New Roman" w:eastAsia="Times New Roman" w:hAnsi="Times New Roman"/>
          <w:sz w:val="24"/>
          <w:szCs w:val="24"/>
          <w:lang w:val="sr-Cyrl-CS"/>
        </w:rPr>
        <w:t xml:space="preserve"> 201</w:t>
      </w:r>
      <w:r w:rsidR="00101D48">
        <w:rPr>
          <w:rFonts w:ascii="Times New Roman" w:eastAsia="Times New Roman" w:hAnsi="Times New Roman"/>
          <w:sz w:val="24"/>
          <w:szCs w:val="24"/>
          <w:lang w:val="sr-Cyrl-CS"/>
        </w:rPr>
        <w:t>4</w:t>
      </w:r>
      <w:r w:rsidRPr="00136D02">
        <w:rPr>
          <w:rFonts w:ascii="Times New Roman" w:eastAsia="Times New Roman" w:hAnsi="Times New Roman"/>
          <w:sz w:val="24"/>
          <w:szCs w:val="24"/>
          <w:lang w:val="sr-Cyrl-CS"/>
        </w:rPr>
        <w:t>. године.</w:t>
      </w:r>
    </w:p>
    <w:p w:rsidR="00127802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8. став 3. Закон</w:t>
      </w:r>
      <w:r w:rsidR="008427D0">
        <w:rPr>
          <w:rFonts w:ascii="Times New Roman" w:eastAsia="Times New Roman" w:hAnsi="Times New Roman"/>
          <w:sz w:val="24"/>
          <w:szCs w:val="24"/>
          <w:lang w:val="sr-Cyrl-CS"/>
        </w:rPr>
        <w:t>а о Народној скупштини, закључак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Народне скупштине објављују се у „Службеном гласнику РС“.</w:t>
      </w:r>
    </w:p>
    <w:p w:rsidR="007E739F" w:rsidRDefault="007E739F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E739F" w:rsidRPr="00184E83" w:rsidRDefault="007E739F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  Одбор предлаже да се Предлог закључка,</w:t>
      </w:r>
      <w:r w:rsidRPr="007E7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</w:t>
      </w:r>
      <w:r w:rsidR="001C5DAE">
        <w:rPr>
          <w:rFonts w:ascii="Times New Roman" w:eastAsia="Times New Roman" w:hAnsi="Times New Roman"/>
          <w:sz w:val="24"/>
          <w:szCs w:val="24"/>
          <w:lang w:val="sr-Cyrl-CS"/>
        </w:rPr>
        <w:t xml:space="preserve">чл. 167. </w:t>
      </w:r>
      <w:r w:rsidR="001C5DAE">
        <w:rPr>
          <w:rFonts w:ascii="Times New Roman" w:eastAsia="Times New Roman" w:hAnsi="Times New Roman"/>
          <w:sz w:val="24"/>
          <w:szCs w:val="24"/>
          <w:lang w:val="sr-Cyrl-RS"/>
        </w:rPr>
        <w:t xml:space="preserve">и 193.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скупштине, разматра по хитном поступку, имајући у виду да је чланом 239. Пословника Народне скупштине</w:t>
      </w:r>
      <w:r w:rsidR="00745B8E">
        <w:rPr>
          <w:rFonts w:ascii="Times New Roman" w:eastAsia="Times New Roman" w:hAnsi="Times New Roman"/>
          <w:sz w:val="24"/>
          <w:szCs w:val="24"/>
          <w:lang w:val="sr-Cyrl-CS"/>
        </w:rPr>
        <w:t xml:space="preserve"> утврђено да Народна скупштина разматра извештаје независних државних органа и предлог закључка, односно препоруке надлежног одбора на првој наредној седници.</w:t>
      </w:r>
    </w:p>
    <w:p w:rsidR="00127802" w:rsidRPr="00184E83" w:rsidRDefault="00127802" w:rsidP="001278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27802" w:rsidRPr="00127802" w:rsidRDefault="00127802" w:rsidP="00E80E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712D6" w:rsidRDefault="00A712D6"/>
    <w:sectPr w:rsidR="00A71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585E"/>
    <w:multiLevelType w:val="hybridMultilevel"/>
    <w:tmpl w:val="A0627AAA"/>
    <w:lvl w:ilvl="0" w:tplc="E592D3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23D6E"/>
    <w:multiLevelType w:val="hybridMultilevel"/>
    <w:tmpl w:val="E716D684"/>
    <w:lvl w:ilvl="0" w:tplc="EA3CA7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D"/>
    <w:rsid w:val="000424C5"/>
    <w:rsid w:val="000C2203"/>
    <w:rsid w:val="00101D48"/>
    <w:rsid w:val="00122883"/>
    <w:rsid w:val="00127802"/>
    <w:rsid w:val="00130D91"/>
    <w:rsid w:val="00181779"/>
    <w:rsid w:val="001C5DAE"/>
    <w:rsid w:val="001E6E04"/>
    <w:rsid w:val="002226D7"/>
    <w:rsid w:val="002A74AA"/>
    <w:rsid w:val="002B55F6"/>
    <w:rsid w:val="002E15F2"/>
    <w:rsid w:val="002F1C6C"/>
    <w:rsid w:val="00322AED"/>
    <w:rsid w:val="003A444F"/>
    <w:rsid w:val="004606C1"/>
    <w:rsid w:val="004A1BCA"/>
    <w:rsid w:val="0050447D"/>
    <w:rsid w:val="005C5ECD"/>
    <w:rsid w:val="005D0ACD"/>
    <w:rsid w:val="006721EE"/>
    <w:rsid w:val="006A3F67"/>
    <w:rsid w:val="006F32F3"/>
    <w:rsid w:val="0071305D"/>
    <w:rsid w:val="0071449C"/>
    <w:rsid w:val="00745B8E"/>
    <w:rsid w:val="0076343D"/>
    <w:rsid w:val="007A45E6"/>
    <w:rsid w:val="007E739F"/>
    <w:rsid w:val="008248C8"/>
    <w:rsid w:val="008427D0"/>
    <w:rsid w:val="008439B7"/>
    <w:rsid w:val="0085414A"/>
    <w:rsid w:val="008F6756"/>
    <w:rsid w:val="009447BD"/>
    <w:rsid w:val="00987FDE"/>
    <w:rsid w:val="009D7EA6"/>
    <w:rsid w:val="00A712D6"/>
    <w:rsid w:val="00A74701"/>
    <w:rsid w:val="00B21FCA"/>
    <w:rsid w:val="00B40C94"/>
    <w:rsid w:val="00B94E60"/>
    <w:rsid w:val="00BB393F"/>
    <w:rsid w:val="00BC3855"/>
    <w:rsid w:val="00BD41D3"/>
    <w:rsid w:val="00BE168F"/>
    <w:rsid w:val="00C5624D"/>
    <w:rsid w:val="00C813EF"/>
    <w:rsid w:val="00C953B9"/>
    <w:rsid w:val="00CD6EBA"/>
    <w:rsid w:val="00CF43D8"/>
    <w:rsid w:val="00D028ED"/>
    <w:rsid w:val="00D2664C"/>
    <w:rsid w:val="00DB1298"/>
    <w:rsid w:val="00E80E7D"/>
    <w:rsid w:val="00ED5394"/>
    <w:rsid w:val="00EF7AE7"/>
    <w:rsid w:val="00F11BED"/>
    <w:rsid w:val="00F131AF"/>
    <w:rsid w:val="00F44722"/>
    <w:rsid w:val="00F503A4"/>
    <w:rsid w:val="00F87005"/>
    <w:rsid w:val="00FD325D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6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D6E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6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D6E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CD4B-750F-4289-8C8C-74E8378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Rajka Vukomanovic</cp:lastModifiedBy>
  <cp:revision>32</cp:revision>
  <cp:lastPrinted>2014-05-29T06:51:00Z</cp:lastPrinted>
  <dcterms:created xsi:type="dcterms:W3CDTF">2014-05-27T13:49:00Z</dcterms:created>
  <dcterms:modified xsi:type="dcterms:W3CDTF">2014-06-03T07:34:00Z</dcterms:modified>
</cp:coreProperties>
</file>